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03" w14:textId="57CDDCB6" w:rsidR="0081698C" w:rsidRPr="00ED217A" w:rsidRDefault="00025B4E">
      <w:pPr>
        <w:rPr>
          <w:b/>
          <w:bCs/>
          <w:sz w:val="28"/>
          <w:szCs w:val="28"/>
        </w:rPr>
      </w:pPr>
      <w:r w:rsidRPr="00ED217A">
        <w:rPr>
          <w:b/>
          <w:bCs/>
          <w:sz w:val="28"/>
          <w:szCs w:val="28"/>
        </w:rPr>
        <w:t xml:space="preserve">Zum </w:t>
      </w:r>
      <w:r w:rsidR="0081698C" w:rsidRPr="00ED217A">
        <w:rPr>
          <w:b/>
          <w:bCs/>
          <w:sz w:val="28"/>
          <w:szCs w:val="28"/>
        </w:rPr>
        <w:t xml:space="preserve">Polit-Forum </w:t>
      </w:r>
      <w:r w:rsidR="007B5797" w:rsidRPr="00ED217A">
        <w:rPr>
          <w:b/>
          <w:bCs/>
          <w:sz w:val="28"/>
          <w:szCs w:val="28"/>
        </w:rPr>
        <w:t xml:space="preserve">Mitte 60+ LU a, </w:t>
      </w:r>
      <w:r w:rsidR="0081698C" w:rsidRPr="00ED217A">
        <w:rPr>
          <w:b/>
          <w:bCs/>
          <w:sz w:val="28"/>
          <w:szCs w:val="28"/>
        </w:rPr>
        <w:t>26.08.2025</w:t>
      </w:r>
      <w:r w:rsidR="00705857" w:rsidRPr="00ED217A">
        <w:rPr>
          <w:b/>
          <w:bCs/>
          <w:sz w:val="28"/>
          <w:szCs w:val="28"/>
        </w:rPr>
        <w:t xml:space="preserve"> über Energiethematik</w:t>
      </w:r>
    </w:p>
    <w:p w14:paraId="56C29B44" w14:textId="33690C48" w:rsidR="00BD104F" w:rsidRDefault="00BD104F"/>
    <w:p w14:paraId="4F032412" w14:textId="77777777" w:rsidR="00BD104F" w:rsidRDefault="00BD104F"/>
    <w:p w14:paraId="21345977" w14:textId="0E151618" w:rsidR="00BD104F" w:rsidRPr="006F6000" w:rsidRDefault="00447FA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Viel </w:t>
      </w:r>
      <w:r w:rsidR="00DD557B">
        <w:rPr>
          <w:b/>
          <w:bCs/>
          <w:sz w:val="36"/>
          <w:szCs w:val="36"/>
        </w:rPr>
        <w:t xml:space="preserve">Energiekompetenz </w:t>
      </w:r>
      <w:r w:rsidR="00D6275E">
        <w:rPr>
          <w:b/>
          <w:bCs/>
          <w:sz w:val="36"/>
          <w:szCs w:val="36"/>
        </w:rPr>
        <w:t xml:space="preserve">beim Mitte 60+ </w:t>
      </w:r>
      <w:r w:rsidR="00201D07">
        <w:rPr>
          <w:b/>
          <w:bCs/>
          <w:sz w:val="36"/>
          <w:szCs w:val="36"/>
        </w:rPr>
        <w:t>Polit</w:t>
      </w:r>
      <w:r w:rsidR="00BD104F" w:rsidRPr="006F6000">
        <w:rPr>
          <w:b/>
          <w:bCs/>
          <w:sz w:val="36"/>
          <w:szCs w:val="36"/>
        </w:rPr>
        <w:t>-</w:t>
      </w:r>
      <w:r w:rsidR="0081698C">
        <w:rPr>
          <w:b/>
          <w:bCs/>
          <w:sz w:val="36"/>
          <w:szCs w:val="36"/>
        </w:rPr>
        <w:t>Forum</w:t>
      </w:r>
    </w:p>
    <w:p w14:paraId="68E70868" w14:textId="77777777" w:rsidR="00BD104F" w:rsidRDefault="00BD104F"/>
    <w:p w14:paraId="3DC60270" w14:textId="6E925FD6" w:rsidR="006F6000" w:rsidRDefault="00BD104F">
      <w:r>
        <w:t>Die Mitte</w:t>
      </w:r>
      <w:r w:rsidR="0081698C">
        <w:t xml:space="preserve"> 60+ Kanton Luzern </w:t>
      </w:r>
      <w:r w:rsidR="00A95400">
        <w:t xml:space="preserve">lädt für </w:t>
      </w:r>
      <w:r w:rsidR="00446100">
        <w:t>Dienstag, 26. August 2025, i</w:t>
      </w:r>
      <w:r w:rsidR="00A95400">
        <w:t>ns</w:t>
      </w:r>
      <w:r w:rsidR="000B46C7">
        <w:t xml:space="preserve"> Besucherzentrum </w:t>
      </w:r>
      <w:r>
        <w:t>der</w:t>
      </w:r>
      <w:r w:rsidR="00446100">
        <w:t xml:space="preserve"> CKW </w:t>
      </w:r>
      <w:r w:rsidR="00201D07">
        <w:t>in R</w:t>
      </w:r>
      <w:r w:rsidR="00B54787">
        <w:t>atha</w:t>
      </w:r>
      <w:r w:rsidR="00B97BC0">
        <w:t>u</w:t>
      </w:r>
      <w:r w:rsidR="00B54787">
        <w:t>sen</w:t>
      </w:r>
      <w:r>
        <w:t xml:space="preserve"> </w:t>
      </w:r>
      <w:r w:rsidR="004F621F">
        <w:t xml:space="preserve">zum </w:t>
      </w:r>
      <w:r w:rsidR="00B54787">
        <w:t xml:space="preserve">Polit-Forum </w:t>
      </w:r>
      <w:r w:rsidR="004F621F">
        <w:t xml:space="preserve">ein mit der </w:t>
      </w:r>
      <w:r w:rsidR="00B54787">
        <w:t xml:space="preserve">spannenden </w:t>
      </w:r>
      <w:r w:rsidR="00446100">
        <w:t>Thema</w:t>
      </w:r>
      <w:r w:rsidR="00B54787">
        <w:t>tik</w:t>
      </w:r>
    </w:p>
    <w:p w14:paraId="0587A08D" w14:textId="77777777" w:rsidR="006F6000" w:rsidRDefault="006F6000"/>
    <w:p w14:paraId="09AE8F89" w14:textId="3BF0D522" w:rsidR="006F6000" w:rsidRPr="00446100" w:rsidRDefault="00BD104F">
      <w:r w:rsidRPr="00446100">
        <w:rPr>
          <w:b/>
          <w:bCs/>
        </w:rPr>
        <w:t xml:space="preserve"> Energiestrategie 2050</w:t>
      </w:r>
      <w:r w:rsidR="00B54787">
        <w:rPr>
          <w:b/>
          <w:bCs/>
        </w:rPr>
        <w:t xml:space="preserve"> -</w:t>
      </w:r>
      <w:r w:rsidR="006F6000" w:rsidRPr="00446100">
        <w:rPr>
          <w:b/>
          <w:bCs/>
        </w:rPr>
        <w:t xml:space="preserve"> </w:t>
      </w:r>
      <w:r w:rsidR="0081698C" w:rsidRPr="00446100">
        <w:rPr>
          <w:b/>
          <w:bCs/>
        </w:rPr>
        <w:t>E</w:t>
      </w:r>
      <w:r w:rsidR="006F6000" w:rsidRPr="00446100">
        <w:rPr>
          <w:b/>
          <w:bCs/>
        </w:rPr>
        <w:t>rreichbar oder Wunschdenken</w:t>
      </w:r>
      <w:r w:rsidR="00723811" w:rsidRPr="00446100">
        <w:rPr>
          <w:b/>
          <w:bCs/>
        </w:rPr>
        <w:t>?</w:t>
      </w:r>
      <w:r w:rsidRPr="00446100">
        <w:rPr>
          <w:b/>
          <w:bCs/>
        </w:rPr>
        <w:t xml:space="preserve"> </w:t>
      </w:r>
    </w:p>
    <w:p w14:paraId="11A2A082" w14:textId="77777777" w:rsidR="006F6000" w:rsidRDefault="006F6000"/>
    <w:p w14:paraId="55ACA432" w14:textId="4AA7F888" w:rsidR="006F6000" w:rsidRDefault="00BD104F">
      <w:r>
        <w:t xml:space="preserve">Dieser Anlass mit namhaften Referierenden </w:t>
      </w:r>
      <w:r w:rsidR="008319C1">
        <w:t xml:space="preserve">aus </w:t>
      </w:r>
      <w:r w:rsidR="00A6063E">
        <w:t xml:space="preserve">Wirtschaft und Politik </w:t>
      </w:r>
      <w:r>
        <w:t>ist hoch aktuell und verspricht wertvolle Informationen. Die vom</w:t>
      </w:r>
      <w:r w:rsidR="009C5169">
        <w:t xml:space="preserve"> Stimmvolk im Jahre 2017 genehmigte Energiestrategie 2050 ist – so glauben Fachleute </w:t>
      </w:r>
      <w:proofErr w:type="gramStart"/>
      <w:r w:rsidR="009C5169">
        <w:t>-  erreichbar</w:t>
      </w:r>
      <w:proofErr w:type="gramEnd"/>
      <w:r w:rsidR="009C5169">
        <w:t>.</w:t>
      </w:r>
      <w:r w:rsidR="00B86F5A">
        <w:t xml:space="preserve"> </w:t>
      </w:r>
      <w:r w:rsidR="00723811">
        <w:t xml:space="preserve">Allerdings müssen die </w:t>
      </w:r>
      <w:r w:rsidR="009C5169">
        <w:t>Rahmenbedingungen</w:t>
      </w:r>
      <w:r w:rsidR="00C11297">
        <w:t xml:space="preserve"> dazu</w:t>
      </w:r>
      <w:r w:rsidR="00723811">
        <w:t xml:space="preserve"> </w:t>
      </w:r>
      <w:r w:rsidR="009C5169">
        <w:t>noch besser werden</w:t>
      </w:r>
      <w:r w:rsidR="005E6E33">
        <w:t>, so etwa eine</w:t>
      </w:r>
      <w:r w:rsidR="009C5169">
        <w:t xml:space="preserve"> schnellere Realisierung von weiterer Wind- und Wasserkraft</w:t>
      </w:r>
      <w:r w:rsidR="00324863">
        <w:t xml:space="preserve">- </w:t>
      </w:r>
      <w:r w:rsidR="009C5169">
        <w:t>und von grossflächigen Solaranlagen</w:t>
      </w:r>
      <w:r w:rsidR="00B86F5A">
        <w:t>.</w:t>
      </w:r>
      <w:r w:rsidR="00446100">
        <w:t xml:space="preserve"> Dabei ist </w:t>
      </w:r>
      <w:r w:rsidR="009C5169">
        <w:t>der Mix der verschiedenen</w:t>
      </w:r>
      <w:r w:rsidR="00B86F5A">
        <w:t xml:space="preserve"> </w:t>
      </w:r>
      <w:r w:rsidR="009C5169">
        <w:t xml:space="preserve">Energieformen </w:t>
      </w:r>
      <w:r w:rsidR="00446100">
        <w:t>von zentraler Bedeutung</w:t>
      </w:r>
      <w:r w:rsidR="001C77F0">
        <w:t>. Nur so</w:t>
      </w:r>
      <w:r w:rsidR="009C5169">
        <w:t xml:space="preserve"> </w:t>
      </w:r>
      <w:r w:rsidR="001C77F0">
        <w:t xml:space="preserve">können </w:t>
      </w:r>
      <w:r w:rsidR="006F6000">
        <w:t xml:space="preserve">einschneidende </w:t>
      </w:r>
      <w:proofErr w:type="gramStart"/>
      <w:r w:rsidR="006F6000">
        <w:t xml:space="preserve">Versorgungslücken </w:t>
      </w:r>
      <w:r w:rsidR="00B86F5A">
        <w:t xml:space="preserve"> -</w:t>
      </w:r>
      <w:proofErr w:type="gramEnd"/>
      <w:r w:rsidR="00B86F5A">
        <w:t xml:space="preserve"> vornehmlich </w:t>
      </w:r>
      <w:r w:rsidR="006F6000">
        <w:t>im Winter</w:t>
      </w:r>
      <w:r w:rsidR="00B86F5A">
        <w:t xml:space="preserve"> </w:t>
      </w:r>
      <w:proofErr w:type="gramStart"/>
      <w:r w:rsidR="00B86F5A">
        <w:t xml:space="preserve">- </w:t>
      </w:r>
      <w:r w:rsidR="006F6000">
        <w:t xml:space="preserve"> geschlossen</w:t>
      </w:r>
      <w:proofErr w:type="gramEnd"/>
      <w:r w:rsidR="006F6000">
        <w:t xml:space="preserve"> werden</w:t>
      </w:r>
      <w:r w:rsidR="001C77F0">
        <w:t>.</w:t>
      </w:r>
      <w:r w:rsidR="006F6000">
        <w:t xml:space="preserve"> </w:t>
      </w:r>
      <w:r w:rsidR="00F96723">
        <w:t xml:space="preserve">Ebenfalls </w:t>
      </w:r>
      <w:r w:rsidR="006F6000">
        <w:t xml:space="preserve">muss sich die Forschung mit grossem Druck der Effizienzsteigerung und </w:t>
      </w:r>
      <w:r w:rsidR="001C77F0">
        <w:t xml:space="preserve">der </w:t>
      </w:r>
      <w:r w:rsidR="006F6000">
        <w:t xml:space="preserve">weiteren Entwicklung </w:t>
      </w:r>
      <w:r w:rsidR="00B86F5A">
        <w:t xml:space="preserve">der </w:t>
      </w:r>
      <w:r w:rsidR="006F6000">
        <w:t>Speiche</w:t>
      </w:r>
      <w:r w:rsidR="00B86F5A">
        <w:t>rtechnologie</w:t>
      </w:r>
      <w:r w:rsidR="006F6000">
        <w:t xml:space="preserve"> widmen.</w:t>
      </w:r>
    </w:p>
    <w:p w14:paraId="0F0FF249" w14:textId="77777777" w:rsidR="006F6000" w:rsidRDefault="006F6000"/>
    <w:p w14:paraId="194EF16D" w14:textId="0D75E87F" w:rsidR="00723811" w:rsidRDefault="00723811">
      <w:r>
        <w:t xml:space="preserve">Wer sich für Antworten auf solche Herausforderungen interessiert, ist </w:t>
      </w:r>
      <w:r w:rsidR="00954EB1">
        <w:t xml:space="preserve">willkommen </w:t>
      </w:r>
      <w:r w:rsidR="0083039A">
        <w:t xml:space="preserve">zu </w:t>
      </w:r>
      <w:r w:rsidR="00954EB1">
        <w:t xml:space="preserve">diesem </w:t>
      </w:r>
      <w:r w:rsidR="00446100">
        <w:t xml:space="preserve">öffentlichen </w:t>
      </w:r>
      <w:r>
        <w:t>Anlass</w:t>
      </w:r>
      <w:r w:rsidR="003A40B5">
        <w:t xml:space="preserve"> am </w:t>
      </w:r>
      <w:proofErr w:type="gramStart"/>
      <w:r w:rsidR="003A40B5">
        <w:t>Dienstag</w:t>
      </w:r>
      <w:proofErr w:type="gramEnd"/>
      <w:r w:rsidR="003A40B5">
        <w:t xml:space="preserve"> 26. Aug</w:t>
      </w:r>
      <w:r w:rsidR="000B46C7">
        <w:t>ust</w:t>
      </w:r>
      <w:r w:rsidR="00B97BC0">
        <w:t xml:space="preserve"> (Beginn </w:t>
      </w:r>
      <w:r w:rsidR="00AE0839">
        <w:t xml:space="preserve">14.30 Uhr) </w:t>
      </w:r>
      <w:proofErr w:type="gramStart"/>
      <w:r w:rsidR="00AE0839">
        <w:t>beim Energie</w:t>
      </w:r>
      <w:proofErr w:type="gramEnd"/>
      <w:r w:rsidR="00AE0839">
        <w:t xml:space="preserve"> und Besucherzentrum CKW</w:t>
      </w:r>
      <w:r w:rsidR="00480224">
        <w:t xml:space="preserve"> in</w:t>
      </w:r>
      <w:r w:rsidR="003A40B5">
        <w:t>, Rathausen 1, Emmen</w:t>
      </w:r>
      <w:r w:rsidR="006549FD">
        <w:t>.</w:t>
      </w:r>
      <w:r>
        <w:t xml:space="preserve"> </w:t>
      </w:r>
      <w:r w:rsidR="00446100">
        <w:t xml:space="preserve">Weitere Informationen </w:t>
      </w:r>
      <w:r w:rsidR="003C3CB3">
        <w:t xml:space="preserve">siehe </w:t>
      </w:r>
      <w:r w:rsidR="00446100">
        <w:t xml:space="preserve">Flyer </w:t>
      </w:r>
      <w:r w:rsidR="006549FD" w:rsidRPr="00980DE3">
        <w:t xml:space="preserve">oder bei </w:t>
      </w:r>
      <w:r w:rsidR="00C37FF2" w:rsidRPr="00980DE3">
        <w:t>www.</w:t>
      </w:r>
      <w:r w:rsidR="00AE66CE" w:rsidRPr="00980DE3">
        <w:t>60pl</w:t>
      </w:r>
      <w:r w:rsidR="00610F36" w:rsidRPr="00980DE3">
        <w:t>us-lu.</w:t>
      </w:r>
      <w:r w:rsidR="00E85812" w:rsidRPr="00980DE3">
        <w:t>die</w:t>
      </w:r>
      <w:r w:rsidR="006148FA" w:rsidRPr="00980DE3">
        <w:t>-</w:t>
      </w:r>
      <w:r w:rsidR="00E85812" w:rsidRPr="00980DE3">
        <w:t xml:space="preserve"> mitte</w:t>
      </w:r>
      <w:r w:rsidR="00C37FF2" w:rsidRPr="00980DE3">
        <w:t>.ch</w:t>
      </w:r>
      <w:r w:rsidR="00446100" w:rsidRPr="00980DE3">
        <w:t>.</w:t>
      </w:r>
      <w:r w:rsidR="00B86F5A" w:rsidRPr="00980DE3">
        <w:t xml:space="preserve"> </w:t>
      </w:r>
      <w:r w:rsidR="00C37FF2" w:rsidRPr="00980DE3">
        <w:t xml:space="preserve">Für dieses Polit-Forum </w:t>
      </w:r>
      <w:r w:rsidRPr="00980DE3">
        <w:t>keine Anmeldung nötig,</w:t>
      </w:r>
      <w:r>
        <w:t xml:space="preserve"> </w:t>
      </w:r>
      <w:r w:rsidR="00284F70">
        <w:t xml:space="preserve">auch </w:t>
      </w:r>
      <w:r>
        <w:t xml:space="preserve">die Teilnahme </w:t>
      </w:r>
      <w:r w:rsidR="00284F70">
        <w:t>am anschlies</w:t>
      </w:r>
      <w:r w:rsidR="003C3CB3">
        <w:t>s</w:t>
      </w:r>
      <w:r w:rsidR="00284F70">
        <w:t xml:space="preserve">enden </w:t>
      </w:r>
      <w:r w:rsidR="0083039A">
        <w:t xml:space="preserve">Apero </w:t>
      </w:r>
      <w:r>
        <w:t xml:space="preserve">ist gratis. </w:t>
      </w:r>
    </w:p>
    <w:p w14:paraId="18CF206C" w14:textId="1DF1E8F1" w:rsidR="00BD104F" w:rsidRDefault="00BD104F" w:rsidP="000C4649">
      <w:pPr>
        <w:ind w:left="5664" w:firstLine="708"/>
      </w:pPr>
    </w:p>
    <w:p w14:paraId="28D422D9" w14:textId="7727D6F2" w:rsidR="00BD104F" w:rsidRDefault="00C17F76">
      <w:r>
        <w:t xml:space="preserve">Freundlicher Willkommgruss namens des Vorstandes: </w:t>
      </w:r>
    </w:p>
    <w:p w14:paraId="7D941046" w14:textId="59FA8DBB" w:rsidR="0049006A" w:rsidRDefault="0049006A">
      <w:r>
        <w:t xml:space="preserve">Alois Hodel, </w:t>
      </w:r>
      <w:proofErr w:type="spellStart"/>
      <w:r>
        <w:t>Präs</w:t>
      </w:r>
      <w:proofErr w:type="spellEnd"/>
      <w:r w:rsidR="0065687D">
        <w:t xml:space="preserve">. </w:t>
      </w:r>
      <w:r>
        <w:t xml:space="preserve">Mitte 60+ Kanton Luzern   079 </w:t>
      </w:r>
      <w:r w:rsidR="0065687D">
        <w:t>–</w:t>
      </w:r>
      <w:r>
        <w:t xml:space="preserve"> </w:t>
      </w:r>
      <w:r w:rsidR="0065687D">
        <w:t xml:space="preserve">297 92 00  </w:t>
      </w:r>
      <w:hyperlink r:id="rId4" w:history="1">
        <w:r w:rsidR="0065687D" w:rsidRPr="00CD7D1A">
          <w:rPr>
            <w:rStyle w:val="Hyperlink"/>
          </w:rPr>
          <w:t>a.hodel@pop.agri.ch</w:t>
        </w:r>
      </w:hyperlink>
    </w:p>
    <w:p w14:paraId="49B8CE49" w14:textId="4D740D31" w:rsidR="0065687D" w:rsidRDefault="0065687D">
      <w:r>
        <w:t>Rico De Bona, Vizepräs</w:t>
      </w:r>
      <w:r w:rsidR="009057B0">
        <w:t xml:space="preserve">ident    </w:t>
      </w:r>
      <w:r w:rsidR="00713E6E">
        <w:t xml:space="preserve"> </w:t>
      </w:r>
      <w:r w:rsidR="004460CC">
        <w:t xml:space="preserve">079 </w:t>
      </w:r>
      <w:r w:rsidR="0045554E">
        <w:t>–</w:t>
      </w:r>
      <w:r w:rsidR="004460CC">
        <w:t xml:space="preserve"> 403 96 08  </w:t>
      </w:r>
      <w:r w:rsidR="0045554E">
        <w:t xml:space="preserve">  </w:t>
      </w:r>
      <w:hyperlink r:id="rId5" w:history="1">
        <w:r w:rsidR="0045554E" w:rsidRPr="00CD7D1A">
          <w:rPr>
            <w:rStyle w:val="Hyperlink"/>
          </w:rPr>
          <w:t>rico.debona@bluewin.ch</w:t>
        </w:r>
      </w:hyperlink>
      <w:r w:rsidR="0045554E">
        <w:t xml:space="preserve"> </w:t>
      </w:r>
    </w:p>
    <w:p w14:paraId="4971CF63" w14:textId="77777777" w:rsidR="00BD104F" w:rsidRDefault="00BD104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57F" w14:paraId="59A816B7" w14:textId="77777777">
        <w:tc>
          <w:tcPr>
            <w:tcW w:w="4531" w:type="dxa"/>
          </w:tcPr>
          <w:p w14:paraId="1EB50534" w14:textId="77777777" w:rsidR="00514477" w:rsidRDefault="00E07AB2">
            <w:r>
              <w:rPr>
                <w:noProof/>
              </w:rPr>
              <w:drawing>
                <wp:inline distT="0" distB="0" distL="0" distR="0" wp14:anchorId="21ED3504" wp14:editId="2DCD3FAF">
                  <wp:extent cx="1688841" cy="2360131"/>
                  <wp:effectExtent l="0" t="0" r="6985" b="2540"/>
                  <wp:docPr id="1330118686" name="Grafik 1" descr="Ein Bild, das Menschliches Gesicht, Lächeln, Kleidung, Pers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18686" name="Grafik 1" descr="Ein Bild, das Menschliches Gesicht, Lächeln, Kleidung, Perso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822" cy="239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4D2C7" w14:textId="0306F406" w:rsidR="009665BB" w:rsidRDefault="009665BB">
            <w:r>
              <w:t>Nationalrätin Priska Wismer</w:t>
            </w:r>
            <w:r w:rsidR="004833D3">
              <w:t xml:space="preserve">-Felder </w:t>
            </w:r>
            <w:r w:rsidR="00F86318">
              <w:t xml:space="preserve">wirkt </w:t>
            </w:r>
            <w:r w:rsidR="00636D38">
              <w:t xml:space="preserve">als Energiepolitikerin </w:t>
            </w:r>
            <w:r w:rsidR="001B7AD4">
              <w:t>i</w:t>
            </w:r>
            <w:r w:rsidR="00636D38">
              <w:t>m Podium</w:t>
            </w:r>
            <w:r w:rsidR="001B7AD4">
              <w:t xml:space="preserve"> mit</w:t>
            </w:r>
          </w:p>
          <w:p w14:paraId="3D0EA333" w14:textId="5B9FF0FE" w:rsidR="00E07AB2" w:rsidRDefault="00E07AB2"/>
        </w:tc>
        <w:tc>
          <w:tcPr>
            <w:tcW w:w="4531" w:type="dxa"/>
          </w:tcPr>
          <w:p w14:paraId="5A6C1AE5" w14:textId="77777777" w:rsidR="00514477" w:rsidRDefault="002E157F">
            <w:r>
              <w:rPr>
                <w:noProof/>
              </w:rPr>
              <w:drawing>
                <wp:inline distT="0" distB="0" distL="0" distR="0" wp14:anchorId="3067864D" wp14:editId="5B217689">
                  <wp:extent cx="1652954" cy="2317815"/>
                  <wp:effectExtent l="0" t="0" r="4445" b="6350"/>
                  <wp:docPr id="1827621944" name="Grafik 2" descr="Ein Bild, das Menschliches Gesicht, Person, Kleidung, Lächel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21944" name="Grafik 2" descr="Ein Bild, das Menschliches Gesicht, Person, Kleidung, Lächeln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24" cy="234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7BFDA" w14:textId="10140C52" w:rsidR="0077051D" w:rsidRDefault="0077051D">
            <w:r>
              <w:t>Martin Schwab</w:t>
            </w:r>
            <w:r w:rsidR="009665BB">
              <w:t xml:space="preserve">, CEO und Gastgeber CKW hält </w:t>
            </w:r>
            <w:r w:rsidR="004833D3">
              <w:t>das</w:t>
            </w:r>
            <w:r w:rsidR="009665BB">
              <w:t xml:space="preserve"> </w:t>
            </w:r>
            <w:proofErr w:type="spellStart"/>
            <w:r w:rsidR="009665BB">
              <w:t>Eintretensreferat</w:t>
            </w:r>
            <w:proofErr w:type="spellEnd"/>
          </w:p>
        </w:tc>
      </w:tr>
    </w:tbl>
    <w:p w14:paraId="602CBB2C" w14:textId="77777777" w:rsidR="00B50728" w:rsidRPr="00BD104F" w:rsidRDefault="00B50728"/>
    <w:sectPr w:rsidR="00B50728" w:rsidRPr="00BD1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4F"/>
    <w:rsid w:val="00025B4E"/>
    <w:rsid w:val="000322DB"/>
    <w:rsid w:val="000B46C7"/>
    <w:rsid w:val="000C4649"/>
    <w:rsid w:val="001B7AD4"/>
    <w:rsid w:val="001C77F0"/>
    <w:rsid w:val="00201D07"/>
    <w:rsid w:val="00284F70"/>
    <w:rsid w:val="002A7440"/>
    <w:rsid w:val="002B40E1"/>
    <w:rsid w:val="002E157F"/>
    <w:rsid w:val="00324863"/>
    <w:rsid w:val="003A40B5"/>
    <w:rsid w:val="003C3CB3"/>
    <w:rsid w:val="004154BF"/>
    <w:rsid w:val="004460CC"/>
    <w:rsid w:val="00446100"/>
    <w:rsid w:val="00447FA2"/>
    <w:rsid w:val="0045554E"/>
    <w:rsid w:val="00480224"/>
    <w:rsid w:val="0048225B"/>
    <w:rsid w:val="004833D3"/>
    <w:rsid w:val="0049006A"/>
    <w:rsid w:val="004F621F"/>
    <w:rsid w:val="00514477"/>
    <w:rsid w:val="00593656"/>
    <w:rsid w:val="005E6E33"/>
    <w:rsid w:val="00610F36"/>
    <w:rsid w:val="006148FA"/>
    <w:rsid w:val="00636D38"/>
    <w:rsid w:val="00644FC2"/>
    <w:rsid w:val="006549FD"/>
    <w:rsid w:val="0065687D"/>
    <w:rsid w:val="006E27EC"/>
    <w:rsid w:val="006F6000"/>
    <w:rsid w:val="00705857"/>
    <w:rsid w:val="00713E6E"/>
    <w:rsid w:val="00723811"/>
    <w:rsid w:val="0077051D"/>
    <w:rsid w:val="007B5797"/>
    <w:rsid w:val="007E471D"/>
    <w:rsid w:val="0081698C"/>
    <w:rsid w:val="008172A1"/>
    <w:rsid w:val="0083039A"/>
    <w:rsid w:val="008319C1"/>
    <w:rsid w:val="008A74E9"/>
    <w:rsid w:val="009057B0"/>
    <w:rsid w:val="00954EB1"/>
    <w:rsid w:val="009665BB"/>
    <w:rsid w:val="00980AFF"/>
    <w:rsid w:val="00980DE3"/>
    <w:rsid w:val="009C5169"/>
    <w:rsid w:val="00A6063E"/>
    <w:rsid w:val="00A773E6"/>
    <w:rsid w:val="00A95400"/>
    <w:rsid w:val="00AB7454"/>
    <w:rsid w:val="00AC052B"/>
    <w:rsid w:val="00AE0839"/>
    <w:rsid w:val="00AE66CE"/>
    <w:rsid w:val="00AF180D"/>
    <w:rsid w:val="00B50728"/>
    <w:rsid w:val="00B54787"/>
    <w:rsid w:val="00B86F5A"/>
    <w:rsid w:val="00B8702F"/>
    <w:rsid w:val="00B97BC0"/>
    <w:rsid w:val="00BD104F"/>
    <w:rsid w:val="00BE4114"/>
    <w:rsid w:val="00C11297"/>
    <w:rsid w:val="00C17F76"/>
    <w:rsid w:val="00C37FF2"/>
    <w:rsid w:val="00D6275E"/>
    <w:rsid w:val="00D65D47"/>
    <w:rsid w:val="00DA7197"/>
    <w:rsid w:val="00DD557B"/>
    <w:rsid w:val="00E07AB2"/>
    <w:rsid w:val="00E403CE"/>
    <w:rsid w:val="00E85812"/>
    <w:rsid w:val="00ED217A"/>
    <w:rsid w:val="00F86318"/>
    <w:rsid w:val="00F96723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938C"/>
  <w15:chartTrackingRefBased/>
  <w15:docId w15:val="{5BC58865-43A1-824C-B77F-93C6D7E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0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0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0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0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0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0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0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0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0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0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0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0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0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0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0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0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5687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87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1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ico.debona@bluewin.ch" TargetMode="External"/><Relationship Id="rId4" Type="http://schemas.openxmlformats.org/officeDocument/2006/relationships/hyperlink" Target="mailto:a.hodel@pop.agri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Leu</dc:creator>
  <cp:keywords/>
  <dc:description/>
  <cp:lastModifiedBy>Alois Hodel</cp:lastModifiedBy>
  <cp:revision>2</cp:revision>
  <cp:lastPrinted>2025-07-11T13:39:00Z</cp:lastPrinted>
  <dcterms:created xsi:type="dcterms:W3CDTF">2025-08-08T16:32:00Z</dcterms:created>
  <dcterms:modified xsi:type="dcterms:W3CDTF">2025-08-08T16:32:00Z</dcterms:modified>
</cp:coreProperties>
</file>